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43F4A" w:rsidRDefault="00764DDA">
      <w:bookmarkStart w:id="0" w:name="_GoBack"/>
      <w:bookmarkEnd w:id="0"/>
      <w:r>
        <w:t xml:space="preserve">               </w:t>
      </w:r>
      <w:r>
        <w:rPr>
          <w:b/>
        </w:rPr>
        <w:t>Universidad Católica de la Santísima Concepción</w:t>
      </w:r>
      <w:r>
        <w:rPr>
          <w:noProof/>
        </w:rPr>
        <w:drawing>
          <wp:anchor distT="0" distB="0" distL="0" distR="0" simplePos="0" relativeHeight="251658240" behindDoc="0" locked="0" layoutInCell="0" hidden="0" allowOverlap="1">
            <wp:simplePos x="0" y="0"/>
            <wp:positionH relativeFrom="margin">
              <wp:posOffset>-571499</wp:posOffset>
            </wp:positionH>
            <wp:positionV relativeFrom="paragraph">
              <wp:posOffset>-228599</wp:posOffset>
            </wp:positionV>
            <wp:extent cx="685800" cy="800100"/>
            <wp:effectExtent l="0" t="0" r="0" b="0"/>
            <wp:wrapSquare wrapText="bothSides" distT="0" distB="0" distL="0" distR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43F4A" w:rsidRPr="00764DDA" w:rsidRDefault="00764DDA">
      <w:pPr>
        <w:rPr>
          <w:lang w:val="en-US"/>
        </w:rPr>
      </w:pPr>
      <w:r>
        <w:rPr>
          <w:b/>
        </w:rPr>
        <w:t xml:space="preserve">               </w:t>
      </w:r>
      <w:r w:rsidRPr="00764DDA">
        <w:rPr>
          <w:b/>
          <w:lang w:val="en-US"/>
        </w:rPr>
        <w:t xml:space="preserve">English Pedagogy </w:t>
      </w:r>
    </w:p>
    <w:p w:rsidR="00E43F4A" w:rsidRPr="00764DDA" w:rsidRDefault="00764DDA">
      <w:pPr>
        <w:rPr>
          <w:lang w:val="en-US"/>
        </w:rPr>
      </w:pPr>
      <w:r w:rsidRPr="00764DDA">
        <w:rPr>
          <w:b/>
          <w:lang w:val="en-US"/>
        </w:rPr>
        <w:t xml:space="preserve">               Teaching Practice</w:t>
      </w:r>
    </w:p>
    <w:p w:rsidR="00E43F4A" w:rsidRPr="00764DDA" w:rsidRDefault="00764DDA">
      <w:pPr>
        <w:jc w:val="center"/>
        <w:rPr>
          <w:lang w:val="en-US"/>
        </w:rPr>
      </w:pPr>
      <w:r w:rsidRPr="00764DDA">
        <w:rPr>
          <w:b/>
          <w:sz w:val="32"/>
          <w:szCs w:val="32"/>
          <w:lang w:val="en-US"/>
        </w:rPr>
        <w:t>LESSON PLAN (PPP)</w:t>
      </w:r>
    </w:p>
    <w:tbl>
      <w:tblPr>
        <w:tblStyle w:val="a"/>
        <w:tblW w:w="13930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07"/>
        <w:gridCol w:w="2067"/>
        <w:gridCol w:w="1713"/>
        <w:gridCol w:w="657"/>
        <w:gridCol w:w="1050"/>
        <w:gridCol w:w="2236"/>
      </w:tblGrid>
      <w:tr w:rsidR="00E43F4A">
        <w:trPr>
          <w:trHeight w:val="240"/>
        </w:trPr>
        <w:tc>
          <w:tcPr>
            <w:tcW w:w="6207" w:type="dxa"/>
          </w:tcPr>
          <w:p w:rsidR="00E43F4A" w:rsidRDefault="00764DDA">
            <w:pPr>
              <w:jc w:val="center"/>
            </w:pPr>
            <w:r>
              <w:rPr>
                <w:b/>
              </w:rPr>
              <w:t xml:space="preserve">School: </w:t>
            </w:r>
            <w:r>
              <w:t xml:space="preserve">Universidad Católica de la Santísima Concepción. </w:t>
            </w:r>
          </w:p>
          <w:p w:rsidR="00E43F4A" w:rsidRDefault="00E43F4A">
            <w:pPr>
              <w:jc w:val="center"/>
            </w:pPr>
          </w:p>
          <w:p w:rsidR="00E43F4A" w:rsidRDefault="00E43F4A">
            <w:pPr>
              <w:jc w:val="center"/>
            </w:pPr>
          </w:p>
          <w:p w:rsidR="00E43F4A" w:rsidRPr="00764DDA" w:rsidRDefault="00764DDA">
            <w:pPr>
              <w:jc w:val="center"/>
              <w:rPr>
                <w:lang w:val="en-US"/>
              </w:rPr>
            </w:pPr>
            <w:r w:rsidRPr="00764DDA">
              <w:rPr>
                <w:b/>
                <w:lang w:val="en-US"/>
              </w:rPr>
              <w:t xml:space="preserve">Class: </w:t>
            </w:r>
            <w:r w:rsidRPr="00764DDA">
              <w:rPr>
                <w:lang w:val="en-US"/>
              </w:rPr>
              <w:t xml:space="preserve">Communicative Competence Initial II </w:t>
            </w:r>
          </w:p>
          <w:p w:rsidR="00E43F4A" w:rsidRPr="00764DDA" w:rsidRDefault="00E43F4A">
            <w:pPr>
              <w:jc w:val="center"/>
              <w:rPr>
                <w:lang w:val="en-US"/>
              </w:rPr>
            </w:pPr>
          </w:p>
          <w:p w:rsidR="00E43F4A" w:rsidRPr="00764DDA" w:rsidRDefault="00764DDA">
            <w:pPr>
              <w:jc w:val="center"/>
              <w:rPr>
                <w:lang w:val="en-US"/>
              </w:rPr>
            </w:pPr>
            <w:r w:rsidRPr="00764DDA">
              <w:rPr>
                <w:b/>
                <w:lang w:val="en-US"/>
              </w:rPr>
              <w:t xml:space="preserve">Number of SS: </w:t>
            </w:r>
            <w:r w:rsidRPr="00764DDA">
              <w:rPr>
                <w:lang w:val="en-US"/>
              </w:rPr>
              <w:t>7</w:t>
            </w:r>
          </w:p>
          <w:p w:rsidR="00E43F4A" w:rsidRPr="00764DDA" w:rsidRDefault="00E43F4A">
            <w:pPr>
              <w:jc w:val="center"/>
              <w:rPr>
                <w:lang w:val="en-US"/>
              </w:rPr>
            </w:pPr>
          </w:p>
          <w:p w:rsidR="00E43F4A" w:rsidRPr="00764DDA" w:rsidRDefault="00E43F4A">
            <w:pPr>
              <w:jc w:val="center"/>
              <w:rPr>
                <w:lang w:val="en-US"/>
              </w:rPr>
            </w:pPr>
          </w:p>
        </w:tc>
        <w:tc>
          <w:tcPr>
            <w:tcW w:w="2067" w:type="dxa"/>
          </w:tcPr>
          <w:p w:rsidR="00E43F4A" w:rsidRPr="00764DDA" w:rsidRDefault="00764DDA">
            <w:pPr>
              <w:jc w:val="center"/>
              <w:rPr>
                <w:lang w:val="en-US"/>
              </w:rPr>
            </w:pPr>
            <w:r w:rsidRPr="00764DDA">
              <w:rPr>
                <w:b/>
                <w:lang w:val="en-US"/>
              </w:rPr>
              <w:t>Date of lesson:</w:t>
            </w:r>
          </w:p>
          <w:p w:rsidR="00E43F4A" w:rsidRPr="00764DDA" w:rsidRDefault="00E43F4A">
            <w:pPr>
              <w:jc w:val="center"/>
              <w:rPr>
                <w:lang w:val="en-US"/>
              </w:rPr>
            </w:pPr>
          </w:p>
          <w:p w:rsidR="00E43F4A" w:rsidRPr="00764DDA" w:rsidRDefault="00E43F4A">
            <w:pPr>
              <w:jc w:val="center"/>
              <w:rPr>
                <w:lang w:val="en-US"/>
              </w:rPr>
            </w:pPr>
          </w:p>
          <w:p w:rsidR="00E43F4A" w:rsidRPr="00764DDA" w:rsidRDefault="00764DDA">
            <w:pPr>
              <w:jc w:val="center"/>
              <w:rPr>
                <w:lang w:val="en-US"/>
              </w:rPr>
            </w:pPr>
            <w:r w:rsidRPr="00764DDA">
              <w:rPr>
                <w:lang w:val="en-US"/>
              </w:rPr>
              <w:t>November 8th</w:t>
            </w:r>
          </w:p>
        </w:tc>
        <w:tc>
          <w:tcPr>
            <w:tcW w:w="1713" w:type="dxa"/>
          </w:tcPr>
          <w:p w:rsidR="00E43F4A" w:rsidRDefault="00764DDA">
            <w:pPr>
              <w:jc w:val="center"/>
            </w:pPr>
            <w:r>
              <w:rPr>
                <w:b/>
              </w:rPr>
              <w:t xml:space="preserve">Time of lesson: </w:t>
            </w:r>
          </w:p>
          <w:p w:rsidR="00E43F4A" w:rsidRDefault="00E43F4A">
            <w:pPr>
              <w:jc w:val="center"/>
            </w:pPr>
          </w:p>
          <w:p w:rsidR="00E43F4A" w:rsidRDefault="00E43F4A">
            <w:pPr>
              <w:jc w:val="center"/>
            </w:pPr>
          </w:p>
          <w:p w:rsidR="00E43F4A" w:rsidRDefault="00E43F4A">
            <w:pPr>
              <w:jc w:val="center"/>
            </w:pPr>
          </w:p>
          <w:p w:rsidR="00E43F4A" w:rsidRDefault="00764DDA">
            <w:pPr>
              <w:jc w:val="center"/>
            </w:pPr>
            <w:r>
              <w:t>4</w:t>
            </w:r>
            <w:r>
              <w:t>:20 PM</w:t>
            </w:r>
          </w:p>
        </w:tc>
        <w:tc>
          <w:tcPr>
            <w:tcW w:w="1707" w:type="dxa"/>
            <w:gridSpan w:val="2"/>
          </w:tcPr>
          <w:p w:rsidR="00E43F4A" w:rsidRDefault="00764DDA">
            <w:pPr>
              <w:jc w:val="center"/>
            </w:pPr>
            <w:r>
              <w:rPr>
                <w:b/>
              </w:rPr>
              <w:t>Length of lesson:</w:t>
            </w:r>
          </w:p>
          <w:p w:rsidR="00E43F4A" w:rsidRDefault="00E43F4A">
            <w:pPr>
              <w:jc w:val="center"/>
            </w:pPr>
          </w:p>
          <w:p w:rsidR="00E43F4A" w:rsidRDefault="00E43F4A">
            <w:pPr>
              <w:jc w:val="center"/>
            </w:pPr>
          </w:p>
          <w:p w:rsidR="00E43F4A" w:rsidRDefault="00764DDA">
            <w:pPr>
              <w:jc w:val="center"/>
            </w:pPr>
            <w:r>
              <w:t>60 minutes</w:t>
            </w:r>
          </w:p>
        </w:tc>
        <w:tc>
          <w:tcPr>
            <w:tcW w:w="2236" w:type="dxa"/>
          </w:tcPr>
          <w:p w:rsidR="00E43F4A" w:rsidRPr="00764DDA" w:rsidRDefault="00764DDA">
            <w:pPr>
              <w:jc w:val="center"/>
              <w:rPr>
                <w:lang w:val="en-US"/>
              </w:rPr>
            </w:pPr>
            <w:r w:rsidRPr="00764DDA">
              <w:rPr>
                <w:b/>
                <w:lang w:val="en-US"/>
              </w:rPr>
              <w:t>Student-Teacher’s name:</w:t>
            </w:r>
          </w:p>
          <w:p w:rsidR="00E43F4A" w:rsidRPr="00764DDA" w:rsidRDefault="00764DDA">
            <w:pPr>
              <w:jc w:val="center"/>
              <w:rPr>
                <w:lang w:val="en-US"/>
              </w:rPr>
            </w:pPr>
            <w:r w:rsidRPr="00764DDA">
              <w:rPr>
                <w:lang w:val="en-US"/>
              </w:rPr>
              <w:t>* María José Verdugo V.</w:t>
            </w:r>
          </w:p>
          <w:p w:rsidR="00E43F4A" w:rsidRPr="00764DDA" w:rsidRDefault="00E43F4A">
            <w:pPr>
              <w:jc w:val="center"/>
              <w:rPr>
                <w:lang w:val="en-US"/>
              </w:rPr>
            </w:pPr>
          </w:p>
          <w:p w:rsidR="00E43F4A" w:rsidRDefault="00764DDA">
            <w:pPr>
              <w:jc w:val="center"/>
            </w:pPr>
            <w:r>
              <w:t>* María Belén Quezada C.</w:t>
            </w:r>
          </w:p>
        </w:tc>
      </w:tr>
      <w:tr w:rsidR="00E43F4A">
        <w:trPr>
          <w:trHeight w:val="1220"/>
        </w:trPr>
        <w:tc>
          <w:tcPr>
            <w:tcW w:w="13930" w:type="dxa"/>
            <w:gridSpan w:val="6"/>
          </w:tcPr>
          <w:p w:rsidR="00E43F4A" w:rsidRPr="00764DDA" w:rsidRDefault="00E43F4A">
            <w:pPr>
              <w:rPr>
                <w:lang w:val="en-US"/>
              </w:rPr>
            </w:pPr>
          </w:p>
          <w:p w:rsidR="00E43F4A" w:rsidRPr="00764DDA" w:rsidRDefault="00764DDA">
            <w:pPr>
              <w:jc w:val="center"/>
              <w:rPr>
                <w:lang w:val="en-US"/>
              </w:rPr>
            </w:pPr>
            <w:r w:rsidRPr="00764DDA">
              <w:rPr>
                <w:b/>
                <w:lang w:val="en-US"/>
              </w:rPr>
              <w:t xml:space="preserve">Main Aim: </w:t>
            </w:r>
          </w:p>
          <w:p w:rsidR="00E43F4A" w:rsidRPr="00764DDA" w:rsidRDefault="00764DDA">
            <w:pPr>
              <w:rPr>
                <w:lang w:val="en-US"/>
              </w:rPr>
            </w:pPr>
            <w:r w:rsidRPr="00764DDA">
              <w:rPr>
                <w:b/>
                <w:lang w:val="en-US"/>
              </w:rPr>
              <w:t xml:space="preserve"> </w:t>
            </w:r>
            <w:r w:rsidRPr="00764DDA">
              <w:rPr>
                <w:lang w:val="en-US"/>
              </w:rPr>
              <w:t xml:space="preserve">At the end of the lesson students will be able to talk about future expectations when planning a trip, orally and written. </w:t>
            </w:r>
          </w:p>
          <w:p w:rsidR="00E43F4A" w:rsidRPr="00764DDA" w:rsidRDefault="00E43F4A">
            <w:pPr>
              <w:rPr>
                <w:lang w:val="en-US"/>
              </w:rPr>
            </w:pPr>
          </w:p>
          <w:p w:rsidR="00E43F4A" w:rsidRPr="00764DDA" w:rsidRDefault="00764DDA">
            <w:pPr>
              <w:rPr>
                <w:lang w:val="en-US"/>
              </w:rPr>
            </w:pPr>
            <w:r w:rsidRPr="00764DDA">
              <w:rPr>
                <w:b/>
                <w:lang w:val="en-US"/>
              </w:rPr>
              <w:t xml:space="preserve">                                                                                             </w:t>
            </w:r>
          </w:p>
          <w:p w:rsidR="00E43F4A" w:rsidRDefault="00764DDA">
            <w:r w:rsidRPr="00764DDA">
              <w:rPr>
                <w:b/>
                <w:lang w:val="en-US"/>
              </w:rPr>
              <w:t xml:space="preserve">  </w:t>
            </w:r>
            <w:r>
              <w:rPr>
                <w:b/>
              </w:rPr>
              <w:t>Reference t</w:t>
            </w:r>
            <w:r>
              <w:rPr>
                <w:b/>
              </w:rPr>
              <w:t>o</w:t>
            </w:r>
            <w:r>
              <w:rPr>
                <w:b/>
              </w:rPr>
              <w:t xml:space="preserve"> Planes y Programas (OF</w:t>
            </w:r>
            <w:r>
              <w:rPr>
                <w:b/>
              </w:rPr>
              <w:t>, CMO, AE): ………………………………………………………………</w:t>
            </w:r>
          </w:p>
          <w:p w:rsidR="00E43F4A" w:rsidRDefault="00E43F4A"/>
        </w:tc>
      </w:tr>
      <w:tr w:rsidR="00E43F4A">
        <w:trPr>
          <w:trHeight w:val="1820"/>
        </w:trPr>
        <w:tc>
          <w:tcPr>
            <w:tcW w:w="9987" w:type="dxa"/>
            <w:gridSpan w:val="3"/>
          </w:tcPr>
          <w:p w:rsidR="00E43F4A" w:rsidRDefault="00E43F4A"/>
          <w:p w:rsidR="00E43F4A" w:rsidRDefault="00764DDA">
            <w:r>
              <w:rPr>
                <w:b/>
              </w:rPr>
              <w:t xml:space="preserve">Exponent(s): </w:t>
            </w:r>
            <w:r>
              <w:t>“I/you/he/she/we/they may…”</w:t>
            </w:r>
          </w:p>
          <w:p w:rsidR="00E43F4A" w:rsidRDefault="00764DDA">
            <w:pPr>
              <w:ind w:left="1416"/>
            </w:pPr>
            <w:r>
              <w:t>“I</w:t>
            </w:r>
            <w:r>
              <w:t>/you/he/she/we/they</w:t>
            </w:r>
            <w:r>
              <w:t xml:space="preserve"> might…”</w:t>
            </w:r>
          </w:p>
          <w:p w:rsidR="00E43F4A" w:rsidRDefault="00764DDA">
            <w:pPr>
              <w:ind w:left="1416"/>
            </w:pPr>
            <w:r>
              <w:t>“I</w:t>
            </w:r>
            <w:r>
              <w:t xml:space="preserve">/you/he/she/we/they </w:t>
            </w:r>
            <w:r>
              <w:t>hope...”</w:t>
            </w:r>
          </w:p>
          <w:p w:rsidR="00E43F4A" w:rsidRDefault="00764DDA">
            <w:pPr>
              <w:ind w:left="1416"/>
            </w:pPr>
            <w:r>
              <w:t>“I</w:t>
            </w:r>
            <w:r>
              <w:t xml:space="preserve">/you/he/she/we/they </w:t>
            </w:r>
            <w:r>
              <w:t>wish…”</w:t>
            </w:r>
          </w:p>
          <w:p w:rsidR="00E43F4A" w:rsidRDefault="00E43F4A"/>
        </w:tc>
        <w:tc>
          <w:tcPr>
            <w:tcW w:w="3943" w:type="dxa"/>
            <w:gridSpan w:val="3"/>
          </w:tcPr>
          <w:p w:rsidR="00E43F4A" w:rsidRDefault="00E43F4A"/>
          <w:p w:rsidR="00E43F4A" w:rsidRDefault="00764DDA">
            <w:pPr>
              <w:jc w:val="center"/>
            </w:pPr>
            <w:r>
              <w:rPr>
                <w:b/>
              </w:rPr>
              <w:t>Assumed Knowledge:</w:t>
            </w:r>
          </w:p>
          <w:p w:rsidR="00E43F4A" w:rsidRDefault="00E43F4A"/>
          <w:p w:rsidR="00E43F4A" w:rsidRDefault="00764DDA">
            <w:pPr>
              <w:numPr>
                <w:ilvl w:val="0"/>
                <w:numId w:val="1"/>
              </w:numPr>
              <w:ind w:left="503" w:hanging="284"/>
            </w:pPr>
            <w:r>
              <w:t>Pronouns.</w:t>
            </w:r>
          </w:p>
          <w:p w:rsidR="00E43F4A" w:rsidRDefault="00764DDA">
            <w:pPr>
              <w:numPr>
                <w:ilvl w:val="0"/>
                <w:numId w:val="1"/>
              </w:numPr>
              <w:ind w:left="503" w:hanging="284"/>
            </w:pPr>
            <w:r>
              <w:t>Singular form.</w:t>
            </w:r>
          </w:p>
          <w:p w:rsidR="00E43F4A" w:rsidRDefault="00764DDA">
            <w:pPr>
              <w:numPr>
                <w:ilvl w:val="0"/>
                <w:numId w:val="1"/>
              </w:numPr>
              <w:ind w:left="503" w:hanging="284"/>
            </w:pPr>
            <w:r>
              <w:t xml:space="preserve">Vocabulary related to </w:t>
            </w:r>
            <w:r>
              <w:t>travel</w:t>
            </w:r>
            <w:r>
              <w:t>.</w:t>
            </w:r>
          </w:p>
          <w:p w:rsidR="00E43F4A" w:rsidRDefault="00764DDA">
            <w:pPr>
              <w:numPr>
                <w:ilvl w:val="0"/>
                <w:numId w:val="1"/>
              </w:numPr>
              <w:ind w:left="503" w:hanging="284"/>
            </w:pPr>
            <w:r>
              <w:t>Means of transport.</w:t>
            </w:r>
          </w:p>
          <w:p w:rsidR="00E43F4A" w:rsidRDefault="00E43F4A"/>
        </w:tc>
      </w:tr>
      <w:tr w:rsidR="00E43F4A">
        <w:trPr>
          <w:trHeight w:val="1760"/>
        </w:trPr>
        <w:tc>
          <w:tcPr>
            <w:tcW w:w="10644" w:type="dxa"/>
            <w:gridSpan w:val="4"/>
          </w:tcPr>
          <w:p w:rsidR="00E43F4A" w:rsidRDefault="00764DDA">
            <w:pPr>
              <w:jc w:val="center"/>
            </w:pPr>
            <w:r>
              <w:rPr>
                <w:b/>
              </w:rPr>
              <w:t>Target Language:   ( Linguistics items use, meaning, form)</w:t>
            </w:r>
          </w:p>
          <w:p w:rsidR="00E43F4A" w:rsidRDefault="00E43F4A">
            <w:pPr>
              <w:jc w:val="center"/>
            </w:pPr>
          </w:p>
          <w:p w:rsidR="00E43F4A" w:rsidRDefault="00764DDA">
            <w:pPr>
              <w:numPr>
                <w:ilvl w:val="0"/>
                <w:numId w:val="2"/>
              </w:numPr>
              <w:ind w:hanging="360"/>
            </w:pPr>
            <w:r>
              <w:t>May: used to say that something is more (very) possible.</w:t>
            </w:r>
          </w:p>
          <w:p w:rsidR="00E43F4A" w:rsidRDefault="00764DDA">
            <w:pPr>
              <w:numPr>
                <w:ilvl w:val="0"/>
                <w:numId w:val="2"/>
              </w:numPr>
              <w:ind w:hanging="360"/>
            </w:pPr>
            <w:r>
              <w:t>Might: used to say that something is possible.</w:t>
            </w:r>
          </w:p>
          <w:p w:rsidR="00E43F4A" w:rsidRDefault="00764DDA">
            <w:pPr>
              <w:numPr>
                <w:ilvl w:val="0"/>
                <w:numId w:val="2"/>
              </w:numPr>
              <w:ind w:hanging="360"/>
            </w:pPr>
            <w:r>
              <w:t>Hope: to want something to happen and think that it is possible.</w:t>
            </w:r>
          </w:p>
          <w:p w:rsidR="00E43F4A" w:rsidRDefault="00764DDA">
            <w:pPr>
              <w:numPr>
                <w:ilvl w:val="0"/>
                <w:numId w:val="2"/>
              </w:numPr>
              <w:ind w:hanging="360"/>
            </w:pPr>
            <w:r>
              <w:t>Wish: to want something to happen even though it is unlikely or impossible.</w:t>
            </w:r>
          </w:p>
          <w:p w:rsidR="00E43F4A" w:rsidRDefault="00E43F4A">
            <w:pPr>
              <w:ind w:left="720"/>
              <w:jc w:val="center"/>
            </w:pPr>
          </w:p>
        </w:tc>
        <w:tc>
          <w:tcPr>
            <w:tcW w:w="3286" w:type="dxa"/>
            <w:gridSpan w:val="2"/>
          </w:tcPr>
          <w:p w:rsidR="00E43F4A" w:rsidRDefault="00E43F4A">
            <w:pPr>
              <w:jc w:val="center"/>
            </w:pPr>
          </w:p>
          <w:p w:rsidR="00E43F4A" w:rsidRDefault="00764DDA">
            <w:r>
              <w:t>Souvenir /ˌsuːvəˈnɪə/</w:t>
            </w:r>
          </w:p>
          <w:p w:rsidR="00E43F4A" w:rsidRDefault="00764DDA">
            <w:r>
              <w:t>Bus /bʌs/</w:t>
            </w:r>
          </w:p>
          <w:p w:rsidR="00E43F4A" w:rsidRDefault="00E43F4A"/>
          <w:p w:rsidR="00E43F4A" w:rsidRDefault="00E43F4A">
            <w:pPr>
              <w:jc w:val="center"/>
            </w:pPr>
          </w:p>
        </w:tc>
      </w:tr>
      <w:tr w:rsidR="00E43F4A">
        <w:trPr>
          <w:trHeight w:val="60"/>
        </w:trPr>
        <w:tc>
          <w:tcPr>
            <w:tcW w:w="11694" w:type="dxa"/>
            <w:gridSpan w:val="5"/>
          </w:tcPr>
          <w:p w:rsidR="00E43F4A" w:rsidRDefault="00764DDA">
            <w:pPr>
              <w:jc w:val="center"/>
            </w:pPr>
            <w:r>
              <w:rPr>
                <w:b/>
              </w:rPr>
              <w:t>Anticipated Problems                                                                                      …..and Solutions</w:t>
            </w:r>
          </w:p>
          <w:p w:rsidR="00E43F4A" w:rsidRDefault="00E43F4A">
            <w:pPr>
              <w:jc w:val="center"/>
            </w:pPr>
          </w:p>
          <w:p w:rsidR="00E43F4A" w:rsidRDefault="00764DDA">
            <w:pPr>
              <w:numPr>
                <w:ilvl w:val="0"/>
                <w:numId w:val="2"/>
              </w:numPr>
              <w:ind w:hanging="360"/>
            </w:pPr>
            <w:r>
              <w:t xml:space="preserve">Students confuse when to use each expression   </w:t>
            </w:r>
            <w:r>
              <w:rPr>
                <w:rFonts w:ascii="Cardo" w:eastAsia="Cardo" w:hAnsi="Cardo" w:cs="Cardo"/>
              </w:rPr>
              <w:t>→       to provide a clear context when teaching each expression.</w:t>
            </w:r>
          </w:p>
          <w:p w:rsidR="00E43F4A" w:rsidRDefault="00764DDA">
            <w:pPr>
              <w:numPr>
                <w:ilvl w:val="0"/>
                <w:numId w:val="2"/>
              </w:numPr>
              <w:ind w:hanging="360"/>
            </w:pPr>
            <w:r>
              <w:t xml:space="preserve">Low motivation / interesting                               </w:t>
            </w:r>
            <w:r>
              <w:rPr>
                <w:rFonts w:ascii="Cardo" w:eastAsia="Cardo" w:hAnsi="Cardo" w:cs="Cardo"/>
              </w:rPr>
              <w:t xml:space="preserve">→       to prepare a warm up. </w:t>
            </w:r>
          </w:p>
          <w:p w:rsidR="00E43F4A" w:rsidRDefault="00764DDA">
            <w:r>
              <w:t xml:space="preserve">                                                                                          </w:t>
            </w:r>
          </w:p>
        </w:tc>
        <w:tc>
          <w:tcPr>
            <w:tcW w:w="2236" w:type="dxa"/>
          </w:tcPr>
          <w:p w:rsidR="00E43F4A" w:rsidRDefault="00764DDA">
            <w:pPr>
              <w:jc w:val="center"/>
            </w:pPr>
            <w:r>
              <w:rPr>
                <w:b/>
              </w:rPr>
              <w:t>Aids</w:t>
            </w:r>
          </w:p>
          <w:p w:rsidR="00E43F4A" w:rsidRDefault="00764DDA">
            <w:pPr>
              <w:numPr>
                <w:ilvl w:val="0"/>
                <w:numId w:val="1"/>
              </w:numPr>
              <w:ind w:left="213" w:hanging="222"/>
              <w:jc w:val="center"/>
            </w:pPr>
            <w:r>
              <w:t>PPT</w:t>
            </w:r>
          </w:p>
          <w:p w:rsidR="00E43F4A" w:rsidRDefault="00764DDA">
            <w:pPr>
              <w:numPr>
                <w:ilvl w:val="0"/>
                <w:numId w:val="1"/>
              </w:numPr>
              <w:ind w:left="213" w:hanging="222"/>
              <w:jc w:val="center"/>
            </w:pPr>
            <w:r>
              <w:t>Data projector</w:t>
            </w:r>
          </w:p>
          <w:p w:rsidR="00E43F4A" w:rsidRDefault="00E43F4A">
            <w:pPr>
              <w:jc w:val="center"/>
            </w:pPr>
          </w:p>
        </w:tc>
      </w:tr>
    </w:tbl>
    <w:p w:rsidR="00E43F4A" w:rsidRDefault="00E43F4A">
      <w:pPr>
        <w:ind w:left="-720"/>
      </w:pPr>
    </w:p>
    <w:p w:rsidR="00E43F4A" w:rsidRDefault="00764DDA">
      <w:pPr>
        <w:ind w:left="-720"/>
      </w:pPr>
      <w:r>
        <w:t>Adapted from University of Sussex</w:t>
      </w:r>
    </w:p>
    <w:p w:rsidR="00E43F4A" w:rsidRDefault="00E43F4A">
      <w:pPr>
        <w:ind w:left="-720"/>
      </w:pPr>
    </w:p>
    <w:p w:rsidR="00E43F4A" w:rsidRDefault="00E43F4A">
      <w:pPr>
        <w:ind w:left="-720"/>
      </w:pPr>
    </w:p>
    <w:tbl>
      <w:tblPr>
        <w:tblStyle w:val="a0"/>
        <w:tblW w:w="14220" w:type="dxa"/>
        <w:tblInd w:w="-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76"/>
        <w:gridCol w:w="3764"/>
        <w:gridCol w:w="3780"/>
        <w:gridCol w:w="1260"/>
        <w:gridCol w:w="1440"/>
        <w:gridCol w:w="1800"/>
      </w:tblGrid>
      <w:tr w:rsidR="00E43F4A">
        <w:trPr>
          <w:trHeight w:val="700"/>
        </w:trPr>
        <w:tc>
          <w:tcPr>
            <w:tcW w:w="2176" w:type="dxa"/>
          </w:tcPr>
          <w:p w:rsidR="00E43F4A" w:rsidRDefault="00764DDA">
            <w:pPr>
              <w:jc w:val="both"/>
            </w:pPr>
            <w:r>
              <w:rPr>
                <w:b/>
              </w:rPr>
              <w:t xml:space="preserve">Stages                      </w:t>
            </w:r>
          </w:p>
          <w:p w:rsidR="00E43F4A" w:rsidRDefault="00764DDA">
            <w:pPr>
              <w:jc w:val="both"/>
            </w:pPr>
            <w:r>
              <w:rPr>
                <w:b/>
              </w:rPr>
              <w:t xml:space="preserve">                       </w:t>
            </w:r>
          </w:p>
          <w:p w:rsidR="00E43F4A" w:rsidRDefault="00E43F4A">
            <w:pPr>
              <w:jc w:val="both"/>
            </w:pPr>
          </w:p>
        </w:tc>
        <w:tc>
          <w:tcPr>
            <w:tcW w:w="3764" w:type="dxa"/>
          </w:tcPr>
          <w:p w:rsidR="00E43F4A" w:rsidRDefault="00764DDA">
            <w:pPr>
              <w:jc w:val="both"/>
            </w:pPr>
            <w:r>
              <w:rPr>
                <w:b/>
              </w:rPr>
              <w:t xml:space="preserve">Procedure  </w:t>
            </w:r>
          </w:p>
          <w:p w:rsidR="00E43F4A" w:rsidRDefault="00764DDA">
            <w:pPr>
              <w:jc w:val="both"/>
            </w:pPr>
            <w:r>
              <w:rPr>
                <w:b/>
              </w:rPr>
              <w:t>What I am going to do</w:t>
            </w:r>
          </w:p>
          <w:p w:rsidR="00E43F4A" w:rsidRDefault="00764DDA">
            <w:pPr>
              <w:jc w:val="both"/>
            </w:pPr>
            <w:r>
              <w:rPr>
                <w:b/>
              </w:rPr>
              <w:t xml:space="preserve">What Students are going to do </w:t>
            </w:r>
          </w:p>
        </w:tc>
        <w:tc>
          <w:tcPr>
            <w:tcW w:w="3780" w:type="dxa"/>
          </w:tcPr>
          <w:p w:rsidR="00E43F4A" w:rsidRDefault="00764DDA">
            <w:pPr>
              <w:jc w:val="both"/>
            </w:pPr>
            <w:r>
              <w:rPr>
                <w:b/>
              </w:rPr>
              <w:t>What I am going to say</w:t>
            </w:r>
          </w:p>
          <w:p w:rsidR="00E43F4A" w:rsidRDefault="00764DDA">
            <w:pPr>
              <w:jc w:val="both"/>
            </w:pPr>
            <w:r>
              <w:rPr>
                <w:b/>
              </w:rPr>
              <w:t>Instructions, CCQs, Feedback,etc</w:t>
            </w:r>
          </w:p>
          <w:p w:rsidR="00E43F4A" w:rsidRDefault="00E43F4A">
            <w:pPr>
              <w:jc w:val="both"/>
            </w:pPr>
          </w:p>
        </w:tc>
        <w:tc>
          <w:tcPr>
            <w:tcW w:w="1260" w:type="dxa"/>
          </w:tcPr>
          <w:p w:rsidR="00E43F4A" w:rsidRDefault="00764DDA">
            <w:r>
              <w:rPr>
                <w:b/>
              </w:rPr>
              <w:t>Skill</w:t>
            </w:r>
          </w:p>
          <w:p w:rsidR="00E43F4A" w:rsidRDefault="00E43F4A">
            <w:pPr>
              <w:jc w:val="both"/>
            </w:pPr>
          </w:p>
        </w:tc>
        <w:tc>
          <w:tcPr>
            <w:tcW w:w="1440" w:type="dxa"/>
          </w:tcPr>
          <w:p w:rsidR="00E43F4A" w:rsidRDefault="00764DDA">
            <w:pPr>
              <w:jc w:val="both"/>
            </w:pPr>
            <w:r>
              <w:rPr>
                <w:b/>
              </w:rPr>
              <w:t>Time</w:t>
            </w:r>
          </w:p>
          <w:p w:rsidR="00E43F4A" w:rsidRDefault="00764DDA">
            <w:pPr>
              <w:jc w:val="both"/>
            </w:pPr>
            <w:r>
              <w:rPr>
                <w:b/>
              </w:rPr>
              <w:t>(min)</w:t>
            </w:r>
          </w:p>
        </w:tc>
        <w:tc>
          <w:tcPr>
            <w:tcW w:w="1800" w:type="dxa"/>
          </w:tcPr>
          <w:p w:rsidR="00E43F4A" w:rsidRDefault="00764DDA">
            <w:pPr>
              <w:jc w:val="both"/>
            </w:pPr>
            <w:r>
              <w:rPr>
                <w:b/>
              </w:rPr>
              <w:t>Interaction</w:t>
            </w:r>
          </w:p>
          <w:p w:rsidR="00E43F4A" w:rsidRDefault="00764DDA">
            <w:pPr>
              <w:jc w:val="both"/>
            </w:pPr>
            <w:r>
              <w:rPr>
                <w:b/>
              </w:rPr>
              <w:t>T-Ss;Ss-Ss;etc</w:t>
            </w:r>
          </w:p>
        </w:tc>
      </w:tr>
      <w:tr w:rsidR="00E43F4A">
        <w:trPr>
          <w:trHeight w:val="1900"/>
        </w:trPr>
        <w:tc>
          <w:tcPr>
            <w:tcW w:w="2176" w:type="dxa"/>
          </w:tcPr>
          <w:p w:rsidR="00E43F4A" w:rsidRDefault="00E43F4A"/>
          <w:p w:rsidR="00E43F4A" w:rsidRDefault="00E43F4A"/>
          <w:p w:rsidR="00E43F4A" w:rsidRDefault="00E43F4A">
            <w:pPr>
              <w:jc w:val="center"/>
            </w:pPr>
          </w:p>
          <w:p w:rsidR="00E43F4A" w:rsidRDefault="00764DDA">
            <w:pPr>
              <w:jc w:val="center"/>
            </w:pPr>
            <w:r>
              <w:rPr>
                <w:b/>
              </w:rPr>
              <w:t>LEAD-IN</w:t>
            </w:r>
          </w:p>
          <w:p w:rsidR="00E43F4A" w:rsidRDefault="00E43F4A"/>
          <w:p w:rsidR="00E43F4A" w:rsidRDefault="00E43F4A">
            <w:pPr>
              <w:jc w:val="center"/>
            </w:pPr>
          </w:p>
        </w:tc>
        <w:tc>
          <w:tcPr>
            <w:tcW w:w="3764" w:type="dxa"/>
          </w:tcPr>
          <w:p w:rsidR="00E43F4A" w:rsidRDefault="00764DDA">
            <w:pPr>
              <w:numPr>
                <w:ilvl w:val="0"/>
                <w:numId w:val="1"/>
              </w:numPr>
              <w:ind w:left="176" w:hanging="142"/>
              <w:jc w:val="both"/>
            </w:pPr>
            <w:r>
              <w:t>Ss get in pairs.</w:t>
            </w:r>
          </w:p>
          <w:p w:rsidR="00E43F4A" w:rsidRDefault="00764DDA">
            <w:pPr>
              <w:numPr>
                <w:ilvl w:val="0"/>
                <w:numId w:val="1"/>
              </w:numPr>
              <w:ind w:left="176" w:hanging="142"/>
              <w:jc w:val="both"/>
            </w:pPr>
            <w:r>
              <w:t>Ss stand facing each other.</w:t>
            </w:r>
          </w:p>
          <w:p w:rsidR="00E43F4A" w:rsidRDefault="00764DDA">
            <w:pPr>
              <w:numPr>
                <w:ilvl w:val="0"/>
                <w:numId w:val="1"/>
              </w:numPr>
              <w:ind w:left="176" w:hanging="142"/>
              <w:jc w:val="both"/>
            </w:pPr>
            <w:r>
              <w:t xml:space="preserve">S “A” moves randomly and S “B” imitates </w:t>
            </w:r>
            <w:r>
              <w:t>the</w:t>
            </w:r>
            <w:r>
              <w:t xml:space="preserve"> move</w:t>
            </w:r>
            <w:r>
              <w:t>ments.</w:t>
            </w:r>
          </w:p>
          <w:p w:rsidR="00E43F4A" w:rsidRDefault="00764DDA">
            <w:pPr>
              <w:numPr>
                <w:ilvl w:val="0"/>
                <w:numId w:val="1"/>
              </w:numPr>
              <w:ind w:left="176" w:hanging="142"/>
              <w:jc w:val="both"/>
            </w:pPr>
            <w:r>
              <w:t xml:space="preserve">Then the S “B” leads the activity and S “A” imitates </w:t>
            </w:r>
          </w:p>
          <w:p w:rsidR="00E43F4A" w:rsidRDefault="00E43F4A">
            <w:pPr>
              <w:jc w:val="both"/>
            </w:pPr>
          </w:p>
        </w:tc>
        <w:tc>
          <w:tcPr>
            <w:tcW w:w="3780" w:type="dxa"/>
          </w:tcPr>
          <w:p w:rsidR="00E43F4A" w:rsidRDefault="00764DDA">
            <w:pPr>
              <w:numPr>
                <w:ilvl w:val="0"/>
                <w:numId w:val="1"/>
              </w:numPr>
              <w:ind w:left="239" w:hanging="142"/>
            </w:pPr>
            <w:r>
              <w:t xml:space="preserve">Find a partner and stand face to face. </w:t>
            </w:r>
          </w:p>
          <w:p w:rsidR="00E43F4A" w:rsidRDefault="00764DDA">
            <w:pPr>
              <w:numPr>
                <w:ilvl w:val="0"/>
                <w:numId w:val="1"/>
              </w:numPr>
              <w:ind w:left="239" w:hanging="142"/>
            </w:pPr>
            <w:r>
              <w:t>Decide who is going to be S “A” and “B”.</w:t>
            </w:r>
          </w:p>
          <w:p w:rsidR="00E43F4A" w:rsidRDefault="00764DDA">
            <w:pPr>
              <w:numPr>
                <w:ilvl w:val="0"/>
                <w:numId w:val="1"/>
              </w:numPr>
              <w:ind w:left="239" w:hanging="142"/>
            </w:pPr>
            <w:r>
              <w:t>“A” is going to move and “B” is going to imitates A’s moves for a minute.</w:t>
            </w:r>
          </w:p>
          <w:p w:rsidR="00E43F4A" w:rsidRDefault="00764DDA">
            <w:pPr>
              <w:numPr>
                <w:ilvl w:val="0"/>
                <w:numId w:val="1"/>
              </w:numPr>
              <w:ind w:left="239" w:hanging="142"/>
            </w:pPr>
            <w:r>
              <w:t>“B” is going to move and “A” is going to imita</w:t>
            </w:r>
            <w:r>
              <w:t>tes “B’s” moves for a minute.</w:t>
            </w:r>
          </w:p>
          <w:p w:rsidR="00E43F4A" w:rsidRDefault="00E43F4A">
            <w:pPr>
              <w:ind w:left="239"/>
            </w:pPr>
          </w:p>
        </w:tc>
        <w:tc>
          <w:tcPr>
            <w:tcW w:w="1260" w:type="dxa"/>
          </w:tcPr>
          <w:p w:rsidR="00E43F4A" w:rsidRDefault="00E43F4A">
            <w:pPr>
              <w:jc w:val="center"/>
            </w:pPr>
          </w:p>
          <w:p w:rsidR="00E43F4A" w:rsidRDefault="00E43F4A">
            <w:pPr>
              <w:jc w:val="center"/>
            </w:pPr>
          </w:p>
          <w:p w:rsidR="00E43F4A" w:rsidRDefault="00E43F4A">
            <w:pPr>
              <w:jc w:val="center"/>
            </w:pPr>
          </w:p>
          <w:p w:rsidR="00E43F4A" w:rsidRDefault="00E43F4A">
            <w:pPr>
              <w:jc w:val="center"/>
            </w:pPr>
          </w:p>
          <w:p w:rsidR="00E43F4A" w:rsidRDefault="00764DDA">
            <w:pPr>
              <w:jc w:val="center"/>
            </w:pPr>
            <w:r>
              <w:t>Listening</w:t>
            </w:r>
          </w:p>
        </w:tc>
        <w:tc>
          <w:tcPr>
            <w:tcW w:w="1440" w:type="dxa"/>
          </w:tcPr>
          <w:p w:rsidR="00E43F4A" w:rsidRDefault="00E43F4A">
            <w:pPr>
              <w:jc w:val="center"/>
            </w:pPr>
          </w:p>
          <w:p w:rsidR="00E43F4A" w:rsidRDefault="00E43F4A">
            <w:pPr>
              <w:jc w:val="center"/>
            </w:pPr>
          </w:p>
          <w:p w:rsidR="00E43F4A" w:rsidRDefault="00E43F4A">
            <w:pPr>
              <w:jc w:val="center"/>
            </w:pPr>
          </w:p>
          <w:p w:rsidR="00E43F4A" w:rsidRDefault="00764DDA">
            <w:pPr>
              <w:jc w:val="center"/>
            </w:pPr>
            <w:r>
              <w:t>5 minutes</w:t>
            </w:r>
          </w:p>
          <w:p w:rsidR="00E43F4A" w:rsidRDefault="00E43F4A"/>
        </w:tc>
        <w:tc>
          <w:tcPr>
            <w:tcW w:w="1800" w:type="dxa"/>
          </w:tcPr>
          <w:p w:rsidR="00E43F4A" w:rsidRDefault="00E43F4A">
            <w:pPr>
              <w:jc w:val="center"/>
            </w:pPr>
          </w:p>
          <w:p w:rsidR="00E43F4A" w:rsidRDefault="00E43F4A">
            <w:pPr>
              <w:jc w:val="center"/>
            </w:pPr>
          </w:p>
          <w:p w:rsidR="00E43F4A" w:rsidRDefault="00E43F4A">
            <w:pPr>
              <w:jc w:val="center"/>
            </w:pPr>
          </w:p>
          <w:p w:rsidR="00E43F4A" w:rsidRDefault="00764DDA">
            <w:pPr>
              <w:jc w:val="center"/>
            </w:pPr>
            <w:r>
              <w:t>Ss – Ss</w:t>
            </w:r>
          </w:p>
          <w:p w:rsidR="00E43F4A" w:rsidRDefault="00764DDA">
            <w:pPr>
              <w:jc w:val="center"/>
            </w:pPr>
            <w:r>
              <w:t>T – Ss*</w:t>
            </w:r>
          </w:p>
          <w:p w:rsidR="00E43F4A" w:rsidRDefault="00E43F4A"/>
          <w:p w:rsidR="00E43F4A" w:rsidRDefault="00764DDA">
            <w:pPr>
              <w:jc w:val="center"/>
            </w:pPr>
            <w:r>
              <w:rPr>
                <w:sz w:val="20"/>
                <w:szCs w:val="20"/>
              </w:rPr>
              <w:t xml:space="preserve">*if there is an odd number of students. </w:t>
            </w:r>
          </w:p>
        </w:tc>
      </w:tr>
      <w:tr w:rsidR="00E43F4A">
        <w:trPr>
          <w:trHeight w:val="1880"/>
        </w:trPr>
        <w:tc>
          <w:tcPr>
            <w:tcW w:w="2176" w:type="dxa"/>
          </w:tcPr>
          <w:p w:rsidR="00E43F4A" w:rsidRDefault="00E43F4A"/>
          <w:p w:rsidR="00E43F4A" w:rsidRDefault="00E43F4A"/>
          <w:p w:rsidR="00E43F4A" w:rsidRDefault="00E43F4A"/>
          <w:p w:rsidR="00E43F4A" w:rsidRDefault="00E43F4A"/>
          <w:p w:rsidR="00E43F4A" w:rsidRDefault="00764DDA">
            <w:r>
              <w:rPr>
                <w:b/>
              </w:rPr>
              <w:t>PRESENTATION</w:t>
            </w:r>
          </w:p>
          <w:p w:rsidR="00E43F4A" w:rsidRDefault="00E43F4A"/>
          <w:p w:rsidR="00E43F4A" w:rsidRDefault="00E43F4A"/>
          <w:p w:rsidR="00E43F4A" w:rsidRDefault="00E43F4A"/>
        </w:tc>
        <w:tc>
          <w:tcPr>
            <w:tcW w:w="3764" w:type="dxa"/>
          </w:tcPr>
          <w:p w:rsidR="00E43F4A" w:rsidRDefault="00764DDA">
            <w:pPr>
              <w:numPr>
                <w:ilvl w:val="0"/>
                <w:numId w:val="1"/>
              </w:numPr>
              <w:ind w:left="0" w:hanging="720"/>
              <w:jc w:val="both"/>
            </w:pPr>
            <w:r>
              <w:t>- T uses pictures to show the use of the different lexical items by giving context to each expression.</w:t>
            </w:r>
          </w:p>
          <w:p w:rsidR="00E43F4A" w:rsidRDefault="00764DDA">
            <w:pPr>
              <w:numPr>
                <w:ilvl w:val="0"/>
                <w:numId w:val="1"/>
              </w:numPr>
              <w:ind w:left="0" w:hanging="720"/>
              <w:jc w:val="both"/>
            </w:pPr>
            <w:r>
              <w:t>- Ss repeat and practice pronunciation. /ʃ/ /tʃ/</w:t>
            </w:r>
          </w:p>
          <w:p w:rsidR="00E43F4A" w:rsidRDefault="00764DDA">
            <w:pPr>
              <w:numPr>
                <w:ilvl w:val="0"/>
                <w:numId w:val="1"/>
              </w:numPr>
              <w:ind w:left="0" w:hanging="720"/>
              <w:jc w:val="both"/>
            </w:pPr>
            <w:r>
              <w:t xml:space="preserve">- T asks CCQs. </w:t>
            </w:r>
          </w:p>
        </w:tc>
        <w:tc>
          <w:tcPr>
            <w:tcW w:w="3780" w:type="dxa"/>
          </w:tcPr>
          <w:p w:rsidR="00E43F4A" w:rsidRDefault="00764DDA">
            <w:pPr>
              <w:numPr>
                <w:ilvl w:val="0"/>
                <w:numId w:val="1"/>
              </w:numPr>
              <w:ind w:left="239" w:hanging="142"/>
            </w:pPr>
            <w:r>
              <w:t xml:space="preserve">I may </w:t>
            </w:r>
            <w:r>
              <w:t>go to the beach this summer.</w:t>
            </w:r>
          </w:p>
          <w:p w:rsidR="00E43F4A" w:rsidRDefault="00764DDA">
            <w:pPr>
              <w:numPr>
                <w:ilvl w:val="0"/>
                <w:numId w:val="1"/>
              </w:numPr>
              <w:ind w:left="239" w:hanging="142"/>
            </w:pPr>
            <w:r>
              <w:t xml:space="preserve">I might </w:t>
            </w:r>
            <w:r>
              <w:t xml:space="preserve">go to Brazil next holiday. </w:t>
            </w:r>
          </w:p>
          <w:p w:rsidR="00E43F4A" w:rsidRDefault="00764DDA">
            <w:pPr>
              <w:numPr>
                <w:ilvl w:val="0"/>
                <w:numId w:val="1"/>
              </w:numPr>
              <w:ind w:left="239" w:hanging="142"/>
            </w:pPr>
            <w:r>
              <w:t>I hope</w:t>
            </w:r>
            <w:r>
              <w:t xml:space="preserve"> to find cheap souvenirs to buy. </w:t>
            </w:r>
          </w:p>
          <w:p w:rsidR="00E43F4A" w:rsidRDefault="00764DDA">
            <w:pPr>
              <w:numPr>
                <w:ilvl w:val="0"/>
                <w:numId w:val="1"/>
              </w:numPr>
              <w:ind w:left="239" w:hanging="142"/>
            </w:pPr>
            <w:r>
              <w:t xml:space="preserve">I wish to </w:t>
            </w:r>
            <w:r>
              <w:t>go to Disneyland.</w:t>
            </w:r>
          </w:p>
          <w:p w:rsidR="00E43F4A" w:rsidRDefault="00E43F4A"/>
        </w:tc>
        <w:tc>
          <w:tcPr>
            <w:tcW w:w="1260" w:type="dxa"/>
          </w:tcPr>
          <w:p w:rsidR="00E43F4A" w:rsidRDefault="00E43F4A">
            <w:pPr>
              <w:jc w:val="center"/>
            </w:pPr>
          </w:p>
          <w:p w:rsidR="00E43F4A" w:rsidRDefault="00E43F4A">
            <w:pPr>
              <w:jc w:val="center"/>
            </w:pPr>
          </w:p>
          <w:p w:rsidR="00E43F4A" w:rsidRDefault="00764DDA">
            <w:pPr>
              <w:jc w:val="center"/>
            </w:pPr>
            <w:r>
              <w:t xml:space="preserve">Listening </w:t>
            </w:r>
          </w:p>
          <w:p w:rsidR="00E43F4A" w:rsidRDefault="00764DDA">
            <w:pPr>
              <w:jc w:val="center"/>
            </w:pPr>
            <w:r>
              <w:t xml:space="preserve">Reading </w:t>
            </w:r>
          </w:p>
          <w:p w:rsidR="00E43F4A" w:rsidRDefault="00764DDA">
            <w:pPr>
              <w:jc w:val="center"/>
            </w:pPr>
            <w:r>
              <w:t xml:space="preserve">Speaking </w:t>
            </w:r>
          </w:p>
          <w:p w:rsidR="00E43F4A" w:rsidRDefault="00764DDA">
            <w:pPr>
              <w:jc w:val="center"/>
            </w:pPr>
            <w:r>
              <w:t xml:space="preserve">Writing** </w:t>
            </w:r>
          </w:p>
        </w:tc>
        <w:tc>
          <w:tcPr>
            <w:tcW w:w="1440" w:type="dxa"/>
          </w:tcPr>
          <w:p w:rsidR="00E43F4A" w:rsidRDefault="00E43F4A">
            <w:pPr>
              <w:jc w:val="center"/>
            </w:pPr>
          </w:p>
          <w:p w:rsidR="00E43F4A" w:rsidRDefault="00E43F4A">
            <w:pPr>
              <w:jc w:val="center"/>
            </w:pPr>
          </w:p>
          <w:p w:rsidR="00E43F4A" w:rsidRDefault="00E43F4A">
            <w:pPr>
              <w:jc w:val="center"/>
            </w:pPr>
          </w:p>
          <w:p w:rsidR="00E43F4A" w:rsidRDefault="00764DDA">
            <w:pPr>
              <w:jc w:val="center"/>
            </w:pPr>
            <w:r>
              <w:t>10 minutes</w:t>
            </w:r>
          </w:p>
        </w:tc>
        <w:tc>
          <w:tcPr>
            <w:tcW w:w="1800" w:type="dxa"/>
          </w:tcPr>
          <w:p w:rsidR="00E43F4A" w:rsidRDefault="00E43F4A">
            <w:pPr>
              <w:jc w:val="center"/>
            </w:pPr>
          </w:p>
          <w:p w:rsidR="00E43F4A" w:rsidRDefault="00E43F4A">
            <w:pPr>
              <w:jc w:val="center"/>
            </w:pPr>
          </w:p>
          <w:p w:rsidR="00E43F4A" w:rsidRDefault="00E43F4A">
            <w:pPr>
              <w:jc w:val="center"/>
            </w:pPr>
          </w:p>
          <w:p w:rsidR="00E43F4A" w:rsidRDefault="00764DDA">
            <w:pPr>
              <w:jc w:val="center"/>
            </w:pPr>
            <w:r>
              <w:t>T – Ss</w:t>
            </w:r>
          </w:p>
        </w:tc>
      </w:tr>
      <w:tr w:rsidR="00E43F4A">
        <w:trPr>
          <w:trHeight w:val="1920"/>
        </w:trPr>
        <w:tc>
          <w:tcPr>
            <w:tcW w:w="2176" w:type="dxa"/>
            <w:vMerge w:val="restart"/>
          </w:tcPr>
          <w:p w:rsidR="00E43F4A" w:rsidRDefault="00E43F4A">
            <w:pPr>
              <w:jc w:val="center"/>
            </w:pPr>
          </w:p>
          <w:p w:rsidR="00E43F4A" w:rsidRDefault="00E43F4A"/>
          <w:p w:rsidR="00E43F4A" w:rsidRDefault="00E43F4A">
            <w:pPr>
              <w:jc w:val="center"/>
            </w:pPr>
          </w:p>
          <w:p w:rsidR="00E43F4A" w:rsidRDefault="00E43F4A">
            <w:pPr>
              <w:jc w:val="center"/>
            </w:pPr>
          </w:p>
          <w:p w:rsidR="00E43F4A" w:rsidRDefault="00764DDA">
            <w:pPr>
              <w:jc w:val="center"/>
            </w:pPr>
            <w:r>
              <w:rPr>
                <w:b/>
              </w:rPr>
              <w:t>PRACTICE</w:t>
            </w:r>
          </w:p>
          <w:p w:rsidR="00E43F4A" w:rsidRDefault="00E43F4A">
            <w:pPr>
              <w:jc w:val="center"/>
            </w:pPr>
          </w:p>
          <w:p w:rsidR="00E43F4A" w:rsidRDefault="00E43F4A"/>
          <w:p w:rsidR="00E43F4A" w:rsidRDefault="00E43F4A">
            <w:pPr>
              <w:jc w:val="center"/>
            </w:pPr>
          </w:p>
        </w:tc>
        <w:tc>
          <w:tcPr>
            <w:tcW w:w="3764" w:type="dxa"/>
          </w:tcPr>
          <w:p w:rsidR="00E43F4A" w:rsidRDefault="00764DDA">
            <w:r>
              <w:t>- T writes on the whiteboard four sentences with a missing word.</w:t>
            </w:r>
          </w:p>
          <w:p w:rsidR="00E43F4A" w:rsidRDefault="00764DDA">
            <w:pPr>
              <w:numPr>
                <w:ilvl w:val="0"/>
                <w:numId w:val="1"/>
              </w:numPr>
              <w:ind w:left="176" w:hanging="176"/>
            </w:pPr>
            <w:r>
              <w:t>Ss go to the board and complete sentences with the correct concept.</w:t>
            </w:r>
          </w:p>
        </w:tc>
        <w:tc>
          <w:tcPr>
            <w:tcW w:w="3780" w:type="dxa"/>
          </w:tcPr>
          <w:p w:rsidR="00E43F4A" w:rsidRDefault="00764DDA">
            <w:pPr>
              <w:numPr>
                <w:ilvl w:val="0"/>
                <w:numId w:val="1"/>
              </w:numPr>
              <w:ind w:left="0" w:hanging="720"/>
            </w:pPr>
            <w:r>
              <w:t>Ss go to the board and complete the sentence with the missing word.</w:t>
            </w:r>
          </w:p>
          <w:p w:rsidR="00E43F4A" w:rsidRDefault="00E43F4A"/>
          <w:p w:rsidR="00E43F4A" w:rsidRDefault="00764DDA">
            <w:r>
              <w:t xml:space="preserve">“I </w:t>
            </w:r>
            <w:r>
              <w:rPr>
                <w:u w:val="single"/>
              </w:rPr>
              <w:t>may</w:t>
            </w:r>
            <w:r>
              <w:t xml:space="preserve"> </w:t>
            </w:r>
            <w:r>
              <w:t>go to the beach by bus</w:t>
            </w:r>
            <w:r>
              <w:t xml:space="preserve">.” </w:t>
            </w:r>
          </w:p>
          <w:p w:rsidR="00E43F4A" w:rsidRDefault="00764DDA">
            <w:r>
              <w:t xml:space="preserve">“I </w:t>
            </w:r>
            <w:r>
              <w:rPr>
                <w:u w:val="single"/>
              </w:rPr>
              <w:t>might</w:t>
            </w:r>
            <w:r>
              <w:t xml:space="preserve"> </w:t>
            </w:r>
            <w:r>
              <w:t>attend the Carnival in Rio de Janeiro</w:t>
            </w:r>
            <w:r>
              <w:t>”</w:t>
            </w:r>
          </w:p>
          <w:p w:rsidR="00E43F4A" w:rsidRDefault="00764DDA">
            <w:r>
              <w:t xml:space="preserve">“I </w:t>
            </w:r>
            <w:r>
              <w:rPr>
                <w:u w:val="single"/>
              </w:rPr>
              <w:t>hope</w:t>
            </w:r>
            <w:r>
              <w:t xml:space="preserve"> to  go to Brazil next year”</w:t>
            </w:r>
          </w:p>
          <w:p w:rsidR="00E43F4A" w:rsidRDefault="00764DDA">
            <w:r>
              <w:t xml:space="preserve">“I </w:t>
            </w:r>
            <w:r>
              <w:rPr>
                <w:u w:val="single"/>
              </w:rPr>
              <w:t>wish</w:t>
            </w:r>
            <w:r>
              <w:t xml:space="preserve"> to go to Brazil someday” </w:t>
            </w:r>
          </w:p>
        </w:tc>
        <w:tc>
          <w:tcPr>
            <w:tcW w:w="1260" w:type="dxa"/>
          </w:tcPr>
          <w:p w:rsidR="00E43F4A" w:rsidRDefault="00E43F4A">
            <w:pPr>
              <w:jc w:val="center"/>
            </w:pPr>
          </w:p>
          <w:p w:rsidR="00E43F4A" w:rsidRDefault="00E43F4A">
            <w:pPr>
              <w:jc w:val="center"/>
            </w:pPr>
          </w:p>
          <w:p w:rsidR="00E43F4A" w:rsidRDefault="00764DDA">
            <w:pPr>
              <w:jc w:val="center"/>
            </w:pPr>
            <w:r>
              <w:t>Reading</w:t>
            </w:r>
          </w:p>
          <w:p w:rsidR="00E43F4A" w:rsidRDefault="00764DDA">
            <w:pPr>
              <w:jc w:val="center"/>
            </w:pPr>
            <w:r>
              <w:t>Writing</w:t>
            </w:r>
          </w:p>
        </w:tc>
        <w:tc>
          <w:tcPr>
            <w:tcW w:w="1440" w:type="dxa"/>
          </w:tcPr>
          <w:p w:rsidR="00E43F4A" w:rsidRDefault="00E43F4A">
            <w:pPr>
              <w:jc w:val="center"/>
            </w:pPr>
          </w:p>
          <w:p w:rsidR="00E43F4A" w:rsidRDefault="00E43F4A">
            <w:pPr>
              <w:jc w:val="center"/>
            </w:pPr>
          </w:p>
          <w:p w:rsidR="00E43F4A" w:rsidRDefault="00E43F4A">
            <w:pPr>
              <w:jc w:val="center"/>
            </w:pPr>
          </w:p>
          <w:p w:rsidR="00E43F4A" w:rsidRDefault="00764DDA">
            <w:pPr>
              <w:jc w:val="center"/>
            </w:pPr>
            <w:r>
              <w:t>5 minutes</w:t>
            </w:r>
          </w:p>
        </w:tc>
        <w:tc>
          <w:tcPr>
            <w:tcW w:w="1800" w:type="dxa"/>
          </w:tcPr>
          <w:p w:rsidR="00E43F4A" w:rsidRDefault="00E43F4A">
            <w:pPr>
              <w:jc w:val="center"/>
            </w:pPr>
          </w:p>
          <w:p w:rsidR="00E43F4A" w:rsidRDefault="00E43F4A">
            <w:pPr>
              <w:jc w:val="center"/>
            </w:pPr>
          </w:p>
          <w:p w:rsidR="00E43F4A" w:rsidRDefault="00764DDA">
            <w:pPr>
              <w:jc w:val="center"/>
            </w:pPr>
            <w:r>
              <w:t>T – Ss</w:t>
            </w:r>
          </w:p>
          <w:p w:rsidR="00E43F4A" w:rsidRDefault="00764DDA">
            <w:pPr>
              <w:jc w:val="center"/>
            </w:pPr>
            <w:r>
              <w:t>Ss - Ss</w:t>
            </w:r>
          </w:p>
        </w:tc>
      </w:tr>
      <w:tr w:rsidR="00E43F4A">
        <w:trPr>
          <w:trHeight w:val="1920"/>
        </w:trPr>
        <w:tc>
          <w:tcPr>
            <w:tcW w:w="2176" w:type="dxa"/>
            <w:vMerge/>
          </w:tcPr>
          <w:p w:rsidR="00E43F4A" w:rsidRDefault="00E43F4A">
            <w:pPr>
              <w:jc w:val="center"/>
            </w:pPr>
          </w:p>
        </w:tc>
        <w:tc>
          <w:tcPr>
            <w:tcW w:w="3764" w:type="dxa"/>
          </w:tcPr>
          <w:p w:rsidR="00E43F4A" w:rsidRDefault="00764DDA">
            <w:pPr>
              <w:numPr>
                <w:ilvl w:val="0"/>
                <w:numId w:val="1"/>
              </w:numPr>
              <w:ind w:left="176" w:hanging="176"/>
            </w:pPr>
            <w:r>
              <w:t>T presents different images with different means of transport and destination.</w:t>
            </w:r>
          </w:p>
          <w:p w:rsidR="00E43F4A" w:rsidRDefault="00764DDA">
            <w:pPr>
              <w:numPr>
                <w:ilvl w:val="0"/>
                <w:numId w:val="1"/>
              </w:numPr>
              <w:ind w:left="176" w:hanging="176"/>
            </w:pPr>
            <w:r>
              <w:t>Ss create sentences by choosing a means of transport and a place using the practised expressions.</w:t>
            </w:r>
          </w:p>
        </w:tc>
        <w:tc>
          <w:tcPr>
            <w:tcW w:w="3780" w:type="dxa"/>
          </w:tcPr>
          <w:p w:rsidR="00E43F4A" w:rsidRDefault="00764DDA">
            <w:pPr>
              <w:numPr>
                <w:ilvl w:val="0"/>
                <w:numId w:val="1"/>
              </w:numPr>
              <w:ind w:left="0" w:hanging="720"/>
            </w:pPr>
            <w:r>
              <w:t>-Elaborate 3 sentences using different means of transport and a destination, al</w:t>
            </w:r>
            <w:r>
              <w:t>so using the learnt expressions.</w:t>
            </w:r>
          </w:p>
        </w:tc>
        <w:tc>
          <w:tcPr>
            <w:tcW w:w="1260" w:type="dxa"/>
          </w:tcPr>
          <w:p w:rsidR="00E43F4A" w:rsidRDefault="00E43F4A">
            <w:pPr>
              <w:jc w:val="center"/>
            </w:pPr>
          </w:p>
          <w:p w:rsidR="00E43F4A" w:rsidRDefault="00E43F4A">
            <w:pPr>
              <w:jc w:val="center"/>
            </w:pPr>
          </w:p>
          <w:p w:rsidR="00E43F4A" w:rsidRDefault="00764DDA">
            <w:pPr>
              <w:jc w:val="center"/>
            </w:pPr>
            <w:r>
              <w:t>Writing</w:t>
            </w:r>
          </w:p>
        </w:tc>
        <w:tc>
          <w:tcPr>
            <w:tcW w:w="1440" w:type="dxa"/>
          </w:tcPr>
          <w:p w:rsidR="00E43F4A" w:rsidRDefault="00764DDA">
            <w:pPr>
              <w:jc w:val="center"/>
            </w:pPr>
            <w:r>
              <w:t>10 minutes</w:t>
            </w:r>
          </w:p>
        </w:tc>
        <w:tc>
          <w:tcPr>
            <w:tcW w:w="1800" w:type="dxa"/>
          </w:tcPr>
          <w:p w:rsidR="00E43F4A" w:rsidRDefault="00764DDA">
            <w:pPr>
              <w:jc w:val="center"/>
            </w:pPr>
            <w:r>
              <w:t>Ts-Ss</w:t>
            </w:r>
          </w:p>
        </w:tc>
      </w:tr>
      <w:tr w:rsidR="00E43F4A">
        <w:trPr>
          <w:trHeight w:val="2140"/>
        </w:trPr>
        <w:tc>
          <w:tcPr>
            <w:tcW w:w="2176" w:type="dxa"/>
            <w:tcBorders>
              <w:bottom w:val="single" w:sz="12" w:space="0" w:color="000000"/>
            </w:tcBorders>
          </w:tcPr>
          <w:p w:rsidR="00E43F4A" w:rsidRDefault="00E43F4A"/>
          <w:p w:rsidR="00E43F4A" w:rsidRDefault="00E43F4A"/>
          <w:p w:rsidR="00E43F4A" w:rsidRDefault="00E43F4A">
            <w:pPr>
              <w:jc w:val="center"/>
            </w:pPr>
          </w:p>
          <w:p w:rsidR="00E43F4A" w:rsidRDefault="00764DDA">
            <w:pPr>
              <w:jc w:val="center"/>
            </w:pPr>
            <w:r>
              <w:rPr>
                <w:b/>
              </w:rPr>
              <w:t>PRODUCTION</w:t>
            </w:r>
          </w:p>
          <w:p w:rsidR="00E43F4A" w:rsidRDefault="00E43F4A">
            <w:pPr>
              <w:jc w:val="center"/>
            </w:pPr>
          </w:p>
          <w:p w:rsidR="00E43F4A" w:rsidRDefault="00E43F4A"/>
          <w:p w:rsidR="00E43F4A" w:rsidRDefault="00E43F4A">
            <w:pPr>
              <w:jc w:val="center"/>
            </w:pPr>
          </w:p>
        </w:tc>
        <w:tc>
          <w:tcPr>
            <w:tcW w:w="3764" w:type="dxa"/>
            <w:tcBorders>
              <w:bottom w:val="single" w:sz="12" w:space="0" w:color="000000"/>
            </w:tcBorders>
          </w:tcPr>
          <w:p w:rsidR="00E43F4A" w:rsidRDefault="00764DDA">
            <w:pPr>
              <w:numPr>
                <w:ilvl w:val="0"/>
                <w:numId w:val="1"/>
              </w:numPr>
              <w:ind w:left="176" w:hanging="176"/>
            </w:pPr>
            <w:r>
              <w:t xml:space="preserve">Ss </w:t>
            </w:r>
            <w:r>
              <w:t>write</w:t>
            </w:r>
            <w:r>
              <w:t xml:space="preserve"> a questionnaire about future expectations related to trav</w:t>
            </w:r>
            <w:r>
              <w:t>elling</w:t>
            </w:r>
            <w:r>
              <w:t xml:space="preserve">. </w:t>
            </w:r>
            <w:r>
              <w:t>(8 min.)</w:t>
            </w:r>
          </w:p>
          <w:p w:rsidR="00E43F4A" w:rsidRDefault="00764DDA">
            <w:pPr>
              <w:numPr>
                <w:ilvl w:val="0"/>
                <w:numId w:val="1"/>
              </w:numPr>
              <w:ind w:left="176" w:hanging="176"/>
            </w:pPr>
            <w:r>
              <w:t>Ss ask these questions to their classmates as an interview.</w:t>
            </w:r>
            <w:r>
              <w:t xml:space="preserve"> (5 min.)</w:t>
            </w:r>
          </w:p>
          <w:p w:rsidR="00E43F4A" w:rsidRDefault="00764DDA">
            <w:pPr>
              <w:numPr>
                <w:ilvl w:val="0"/>
                <w:numId w:val="1"/>
              </w:numPr>
              <w:ind w:left="176" w:hanging="176"/>
            </w:pPr>
            <w:r>
              <w:t>Ss present their results in front of the class. (7 min.)</w:t>
            </w:r>
          </w:p>
        </w:tc>
        <w:tc>
          <w:tcPr>
            <w:tcW w:w="3780" w:type="dxa"/>
            <w:tcBorders>
              <w:bottom w:val="single" w:sz="12" w:space="0" w:color="000000"/>
            </w:tcBorders>
          </w:tcPr>
          <w:p w:rsidR="00E43F4A" w:rsidRDefault="00764DDA">
            <w:pPr>
              <w:numPr>
                <w:ilvl w:val="0"/>
                <w:numId w:val="1"/>
              </w:numPr>
              <w:ind w:left="97" w:hanging="142"/>
            </w:pPr>
            <w:r>
              <w:t>Elaborate 5 or 6 questions about future expectation using all the expressions review during the class.</w:t>
            </w:r>
          </w:p>
          <w:p w:rsidR="00E43F4A" w:rsidRDefault="00764DDA">
            <w:pPr>
              <w:numPr>
                <w:ilvl w:val="0"/>
                <w:numId w:val="1"/>
              </w:numPr>
              <w:ind w:left="97" w:hanging="142"/>
            </w:pPr>
            <w:r>
              <w:t>Ask these questions to your classmates and then communicate your findings to the class.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:rsidR="00E43F4A" w:rsidRDefault="00E43F4A">
            <w:pPr>
              <w:jc w:val="center"/>
            </w:pPr>
          </w:p>
          <w:p w:rsidR="00E43F4A" w:rsidRDefault="00E43F4A">
            <w:pPr>
              <w:jc w:val="center"/>
            </w:pPr>
          </w:p>
          <w:p w:rsidR="00E43F4A" w:rsidRDefault="00764DDA">
            <w:pPr>
              <w:jc w:val="center"/>
            </w:pPr>
            <w:r>
              <w:t>Listening</w:t>
            </w:r>
          </w:p>
          <w:p w:rsidR="00E43F4A" w:rsidRDefault="00764DDA">
            <w:pPr>
              <w:jc w:val="center"/>
            </w:pPr>
            <w:r>
              <w:t>Writing</w:t>
            </w:r>
          </w:p>
          <w:p w:rsidR="00E43F4A" w:rsidRDefault="00764DDA">
            <w:pPr>
              <w:jc w:val="center"/>
            </w:pPr>
            <w:r>
              <w:t>Speaking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:rsidR="00E43F4A" w:rsidRDefault="00E43F4A">
            <w:pPr>
              <w:jc w:val="center"/>
            </w:pPr>
          </w:p>
          <w:p w:rsidR="00E43F4A" w:rsidRDefault="00E43F4A">
            <w:pPr>
              <w:jc w:val="center"/>
            </w:pPr>
          </w:p>
          <w:p w:rsidR="00E43F4A" w:rsidRDefault="00E43F4A"/>
          <w:p w:rsidR="00E43F4A" w:rsidRDefault="00764DDA">
            <w:pPr>
              <w:jc w:val="center"/>
            </w:pPr>
            <w:r>
              <w:t>20 minutes</w:t>
            </w:r>
          </w:p>
        </w:tc>
        <w:tc>
          <w:tcPr>
            <w:tcW w:w="1800" w:type="dxa"/>
            <w:tcBorders>
              <w:bottom w:val="single" w:sz="12" w:space="0" w:color="000000"/>
            </w:tcBorders>
          </w:tcPr>
          <w:p w:rsidR="00E43F4A" w:rsidRDefault="00E43F4A">
            <w:pPr>
              <w:jc w:val="center"/>
            </w:pPr>
          </w:p>
          <w:p w:rsidR="00E43F4A" w:rsidRDefault="00E43F4A">
            <w:pPr>
              <w:jc w:val="center"/>
            </w:pPr>
          </w:p>
          <w:p w:rsidR="00E43F4A" w:rsidRDefault="00E43F4A">
            <w:pPr>
              <w:jc w:val="center"/>
            </w:pPr>
          </w:p>
          <w:p w:rsidR="00E43F4A" w:rsidRDefault="00764DDA">
            <w:pPr>
              <w:jc w:val="center"/>
            </w:pPr>
            <w:r>
              <w:t>Ss - Ss</w:t>
            </w:r>
          </w:p>
        </w:tc>
      </w:tr>
    </w:tbl>
    <w:p w:rsidR="00E43F4A" w:rsidRDefault="00E43F4A"/>
    <w:p w:rsidR="00E43F4A" w:rsidRDefault="00E43F4A"/>
    <w:p w:rsidR="00E43F4A" w:rsidRDefault="00E43F4A"/>
    <w:p w:rsidR="00E43F4A" w:rsidRDefault="00E43F4A"/>
    <w:p w:rsidR="00E43F4A" w:rsidRDefault="00E43F4A"/>
    <w:sectPr w:rsidR="00E43F4A">
      <w:pgSz w:w="15840" w:h="12240"/>
      <w:pgMar w:top="567" w:right="1134" w:bottom="181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rdo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2F5"/>
    <w:multiLevelType w:val="multilevel"/>
    <w:tmpl w:val="819CD218"/>
    <w:lvl w:ilvl="0">
      <w:start w:val="20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4D033FFB"/>
    <w:multiLevelType w:val="multilevel"/>
    <w:tmpl w:val="7D96442E"/>
    <w:lvl w:ilvl="0">
      <w:start w:val="60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E43F4A"/>
    <w:rsid w:val="00764DDA"/>
    <w:rsid w:val="00E4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633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Jose Verdugo</dc:creator>
  <cp:lastModifiedBy>Maria Jose</cp:lastModifiedBy>
  <cp:revision>2</cp:revision>
  <dcterms:created xsi:type="dcterms:W3CDTF">2016-11-27T06:17:00Z</dcterms:created>
  <dcterms:modified xsi:type="dcterms:W3CDTF">2016-11-27T06:17:00Z</dcterms:modified>
</cp:coreProperties>
</file>